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82C" w:rsidRPr="000D16CF" w:rsidRDefault="0040582C" w:rsidP="0040582C">
      <w:pPr>
        <w:tabs>
          <w:tab w:val="left" w:pos="0"/>
        </w:tabs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0D16C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Всероссийский «День правовой помощи детям» в образовательных учреждениях и социального обслуживания семьи и детей (20 ноября).</w:t>
      </w:r>
    </w:p>
    <w:p w:rsidR="000D16CF" w:rsidRDefault="000D16CF" w:rsidP="0040582C">
      <w:pPr>
        <w:shd w:val="clear" w:color="auto" w:fill="F5F5F5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16CF">
        <w:rPr>
          <w:rFonts w:ascii="Times New Roman" w:hAnsi="Times New Roman" w:cs="Times New Roman"/>
          <w:sz w:val="28"/>
          <w:szCs w:val="28"/>
        </w:rPr>
        <w:t>В соответствии с решением Правительственной комиссии по вопросам реализации Федерального закона  от 21 ноября 2011 г. № 324-ФЗ «О бесплатной юридической помощи в Российской Федерации» (протокол № 2 от 25 сентября 2013 г.) во исполнение Указа Президента России от 28 декабря 2012 г. № 1688 «О некоторых мерах по реализации государственной политики в сфере защиты детей-сирот  и детей, оставшихся без попечения родителей» и</w:t>
      </w:r>
      <w:proofErr w:type="gramEnd"/>
      <w:r w:rsidRPr="000D16CF">
        <w:rPr>
          <w:rFonts w:ascii="Times New Roman" w:hAnsi="Times New Roman" w:cs="Times New Roman"/>
          <w:sz w:val="28"/>
          <w:szCs w:val="28"/>
        </w:rPr>
        <w:t xml:space="preserve"> в целях реализации Плана первоочередных мероприятий до 2014 года по реализации важнейших положений Национальной стратегии действий в интересах детей на 2012-2017 годы, утвержденного распоряжением Правительства Российской Федерации  от 15  октября 2012 г. № 1916-р в Российской Федерации ежегодно (20 ноября) проводится Всероссийский «День правовой помощи детям».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Права ребенка – это свод прав детей, зафиксированных в международных документах по правам ребёнка, которые нашли свое отраженные в нормативных правовых актах Российской Федерации.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Организация Объединенных Наций во Всеобщей декларации прав человека провозгласила, что дети имеют право на особую защиту, заботу и помощь. Ребенок, ввиду его физической и умственной незрелости, нуждается в специальной охране и заботе, включая надлежащую правовую защиту, как до, так и после рождения (Декларация прав ребенка, 1959).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Согласно Конвенции о правах ребёнка от  1989 г. ребенком является каждое человеческое существо до достижения 18-летнего возраста. Все дети, родившиеся в браке или вне брака, должны пользоваться одинаковой социальной защитой.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 xml:space="preserve">В Российской Федерации основные права ребенка закреплены в следующих нормативных правовых актах: Конституция Российской Федерации; Семейный кодекс Российской Федерации; </w:t>
      </w:r>
      <w:proofErr w:type="gramStart"/>
      <w:r w:rsidRPr="000D16CF">
        <w:rPr>
          <w:rFonts w:ascii="Times New Roman" w:hAnsi="Times New Roman" w:cs="Times New Roman"/>
          <w:sz w:val="28"/>
          <w:szCs w:val="28"/>
        </w:rPr>
        <w:t xml:space="preserve">федеральные законы «О дополнительных гарантиях по социальной поддержке детей-сирот и </w:t>
      </w:r>
      <w:r w:rsidRPr="000D16CF">
        <w:rPr>
          <w:rFonts w:ascii="Times New Roman" w:hAnsi="Times New Roman" w:cs="Times New Roman"/>
          <w:sz w:val="28"/>
          <w:szCs w:val="28"/>
        </w:rPr>
        <w:lastRenderedPageBreak/>
        <w:t>детей, оставшихся без попечения родителей», «Об основных гарантиях прав ребенка в Российской Федерации», «Об основах системы профилактики безнадзорности и правонарушений несовершеннолетних», «О защите детей от информации, причиняющей вред их здоровью и развитию», «Об основах охраны здоровья граждан в Российской Федерации», «О бесплатной юридической помощи в Российской Федерации», «Об образовании в</w:t>
      </w:r>
      <w:proofErr w:type="gramEnd"/>
      <w:r w:rsidRPr="000D16CF">
        <w:rPr>
          <w:rFonts w:ascii="Times New Roman" w:hAnsi="Times New Roman" w:cs="Times New Roman"/>
          <w:sz w:val="28"/>
          <w:szCs w:val="28"/>
        </w:rPr>
        <w:t xml:space="preserve"> Российской Федерации» и т.д.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Российская Федерация признает, что детство является важным этапом жизни человека, и на приоритетном уровне государственной политики стоят интересы детей.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Основные права ребенка: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право на жизнь;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право на имя и гражданство;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право на семью;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право на бесплатную медицинскую помощь;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право на защиту от насилия и жестокости;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право на свободу совести и религиозных убеждений;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право на труд;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право на отдых и досуг;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право на защиту жизни и здоровья;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право на образование;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право на отсутствие рабства;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право на жилище;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право на свободу слова;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право на получение информации;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право пользоваться достижениями культуры;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право участвовать в научно-техническом, художественном творчестве.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В зависимости от возраста ребенка он приобретает соответствующие права.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lastRenderedPageBreak/>
        <w:t>Так с рождения, ребенок приобретает право на гражданство, обладает правоспособностью по гражданскому праву, имеет право на имя, отчество, фамилию; имеет право жить и воспитываться в семье, знать своих родителей, получать от них защиту своих прав и законных интересов.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В 6 лет. Шестилетний гражданин вправе: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посещать школу (6 лет 6 месяцев);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самостоятельно заключать мелкие бытовые сделки (например, покупать в магазине продукты).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В 10 лет. Десятилетний гражданин: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дает согласие на изменение своего имени и (или) фамилии;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дает согласие на свое усыновление или передачу в приемную семью, либо восстановление родительских прав своих родителей;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выражает свое мнение о том, с кем из его родителей, после расторжения брака, он хотел бы проживать;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вправе быть заслушанным в ходе любого судебного или административного разбирательства.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В 14 лет. Четырнадцатилетний гражданин: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дает письменное согласие для выхода из гражданства РФ вместе с родителями;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может выбирать место жительства (с согласия родителей);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вправе с согласия родителей вступать в любые сделки;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вправе самостоятельно распоряжаться своим доходом, зарплатой, стипендией;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вправе осуществлять свои авторские права, как результат своей интеллектуальной деятельности;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имеет право вносить вклады в кредитные учреждения и распоряжаться ими;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имеет право на получение паспорта;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допускается поступление на работу с согласия родителей (на легкий труд не более 2,5 часов в день);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lastRenderedPageBreak/>
        <w:t>• имеет право требовать отмены усыновления.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В 15 лет. Пятнадцатилетний гражданин: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 имеет право поступить на работу (24 часовая рабочая неделя);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 имеет право управлять велосипедом при движении по дорогам.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В 16 лет. Шестнадцатилетний гражданин имеет право: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обучаться вождению мотоцикла;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управлять мопедом при езде по дорогам;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вступать в брак при наличии уважительных причин;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обучаться вождению автомобиля на дорогах в присутствии инструктора;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• заключать трудовой договор (контракт), рабочая неделя не должна превышать 35 часов.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В 17 лет. Семнадцатилетний гражданин подлежит первоначальной постановке на воинский учет (выдается приписное свидетельство).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В 18 лет. Наступает полная дееспособность гражданина. Приобретает любые права и налагает на себя любые обязанности.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При этом ребенок может приобрести полную дееспособность и ранее: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16CF">
        <w:rPr>
          <w:rFonts w:ascii="Times New Roman" w:hAnsi="Times New Roman" w:cs="Times New Roman"/>
          <w:sz w:val="28"/>
          <w:szCs w:val="28"/>
        </w:rPr>
        <w:t>- в случае заключения брака до достижения 18 лет;</w:t>
      </w:r>
      <w:proofErr w:type="gramEnd"/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16CF">
        <w:rPr>
          <w:rFonts w:ascii="Times New Roman" w:hAnsi="Times New Roman" w:cs="Times New Roman"/>
          <w:sz w:val="28"/>
          <w:szCs w:val="28"/>
        </w:rPr>
        <w:t>- в случае эмансипации (т.е.  признания полностью дееспособным по решению органа опеки и попечительства или по решению суда в связи с наличием самостоятельного заработка по трудовому договору (контракту) либо в результате осуществления предпринимательской деятельности.</w:t>
      </w:r>
      <w:proofErr w:type="gramEnd"/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В то же время у ребенка, как и у всякого гражданина, есть  ещё и обязанности: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- не нарушать прав и интересов других людей;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- с 14 лет нести имущественную ответственность;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16CF">
        <w:rPr>
          <w:rFonts w:ascii="Times New Roman" w:hAnsi="Times New Roman" w:cs="Times New Roman"/>
          <w:sz w:val="28"/>
          <w:szCs w:val="28"/>
        </w:rPr>
        <w:t xml:space="preserve">- с 14 лет нести уголовную ответственность в случае совершения следующих преступлений: убийство; умышленное причинение тяжкого вреда здоровью; </w:t>
      </w:r>
      <w:proofErr w:type="spellStart"/>
      <w:r w:rsidRPr="000D16CF">
        <w:rPr>
          <w:rFonts w:ascii="Times New Roman" w:hAnsi="Times New Roman" w:cs="Times New Roman"/>
          <w:sz w:val="28"/>
          <w:szCs w:val="28"/>
        </w:rPr>
        <w:t>умыш-ленное</w:t>
      </w:r>
      <w:proofErr w:type="spellEnd"/>
      <w:r w:rsidRPr="000D16CF">
        <w:rPr>
          <w:rFonts w:ascii="Times New Roman" w:hAnsi="Times New Roman" w:cs="Times New Roman"/>
          <w:sz w:val="28"/>
          <w:szCs w:val="28"/>
        </w:rPr>
        <w:t xml:space="preserve"> причинение средней тяжести вреда здоровью; похищение человека, изнасилование; насильственные действия сексуального </w:t>
      </w:r>
      <w:r w:rsidRPr="000D16CF">
        <w:rPr>
          <w:rFonts w:ascii="Times New Roman" w:hAnsi="Times New Roman" w:cs="Times New Roman"/>
          <w:sz w:val="28"/>
          <w:szCs w:val="28"/>
        </w:rPr>
        <w:lastRenderedPageBreak/>
        <w:t>характера; кража; грабеж; разбой; вымогательство; неправомерное завладение автомобилем либо иным транспортным средством без цели хищения; умышленно уничтожение или повреждение имущества при отягчающих обстоятельствах;</w:t>
      </w:r>
      <w:proofErr w:type="gramEnd"/>
      <w:r w:rsidRPr="000D16CF">
        <w:rPr>
          <w:rFonts w:ascii="Times New Roman" w:hAnsi="Times New Roman" w:cs="Times New Roman"/>
          <w:sz w:val="28"/>
          <w:szCs w:val="28"/>
        </w:rPr>
        <w:t xml:space="preserve"> террористический акт; захват заложника; заведомо ложное сообщение об акте терроризма; хулиганство при отягчающих обстоятельствах; вандализм; хищение либо вымогательство оружия; боеприпасов, взрывчатых веществ и взрывчатых устройств; хищение либо вымогательство наркотических средств или психотропных веществ; приведение в негодность транспортных средств или путей сообщения;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- с 16 лет нести уголовную ответственность за все остальные преступления и административную ответственность.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Если права ребенка нарушаются, если ребенок попал в трудную ситуацию и не знает, как найти из неё выход, или считает, что с ним  поступают несправедливо, необходимо помнить, что существует целый ряд организаций, которые созданы специально  для защиты прав ребенка: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 xml:space="preserve">- Уполномоченный по правам ребенка в </w:t>
      </w:r>
      <w:r w:rsidR="000D16CF" w:rsidRPr="000D16CF">
        <w:rPr>
          <w:rFonts w:ascii="Times New Roman" w:hAnsi="Times New Roman" w:cs="Times New Roman"/>
          <w:sz w:val="28"/>
          <w:szCs w:val="28"/>
        </w:rPr>
        <w:t>Свердловской области</w:t>
      </w:r>
      <w:r w:rsidRPr="000D16CF">
        <w:rPr>
          <w:rFonts w:ascii="Times New Roman" w:hAnsi="Times New Roman" w:cs="Times New Roman"/>
          <w:sz w:val="28"/>
          <w:szCs w:val="28"/>
        </w:rPr>
        <w:t xml:space="preserve">.  </w:t>
      </w:r>
      <w:r w:rsidR="000D16CF" w:rsidRPr="000D16CF">
        <w:rPr>
          <w:rFonts w:ascii="Times New Roman" w:hAnsi="Times New Roman" w:cs="Times New Roman"/>
          <w:sz w:val="28"/>
          <w:szCs w:val="28"/>
        </w:rPr>
        <w:t xml:space="preserve">Свердловская область, </w:t>
      </w:r>
      <w:proofErr w:type="gramStart"/>
      <w:r w:rsidR="000D16CF" w:rsidRPr="000D16C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D16CF" w:rsidRPr="000D16CF">
        <w:rPr>
          <w:rFonts w:ascii="Times New Roman" w:hAnsi="Times New Roman" w:cs="Times New Roman"/>
          <w:sz w:val="28"/>
          <w:szCs w:val="28"/>
        </w:rPr>
        <w:t xml:space="preserve">. Екатеринбург, ул. Малышева, д. 101, </w:t>
      </w:r>
      <w:proofErr w:type="spellStart"/>
      <w:r w:rsidR="000D16CF" w:rsidRPr="000D16CF">
        <w:rPr>
          <w:rFonts w:ascii="Times New Roman" w:hAnsi="Times New Roman" w:cs="Times New Roman"/>
          <w:sz w:val="28"/>
          <w:szCs w:val="28"/>
        </w:rPr>
        <w:t>оф</w:t>
      </w:r>
      <w:proofErr w:type="spellEnd"/>
      <w:r w:rsidR="000D16CF" w:rsidRPr="000D16CF">
        <w:rPr>
          <w:rFonts w:ascii="Times New Roman" w:hAnsi="Times New Roman" w:cs="Times New Roman"/>
          <w:sz w:val="28"/>
          <w:szCs w:val="28"/>
        </w:rPr>
        <w:t xml:space="preserve">. 143 тел.: (343) 375-70-20, 375-80-50, </w:t>
      </w:r>
      <w:proofErr w:type="spellStart"/>
      <w:r w:rsidR="000D16CF" w:rsidRPr="000D16CF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="000D16CF" w:rsidRPr="000D16CF">
        <w:rPr>
          <w:rFonts w:ascii="Times New Roman" w:hAnsi="Times New Roman" w:cs="Times New Roman"/>
          <w:sz w:val="28"/>
          <w:szCs w:val="28"/>
        </w:rPr>
        <w:t>: </w:t>
      </w:r>
      <w:hyperlink r:id="rId5" w:history="1">
        <w:r w:rsidR="000D16CF" w:rsidRPr="000D16CF">
          <w:rPr>
            <w:rStyle w:val="a5"/>
            <w:rFonts w:ascii="Times New Roman" w:hAnsi="Times New Roman" w:cs="Times New Roman"/>
            <w:sz w:val="28"/>
            <w:szCs w:val="28"/>
          </w:rPr>
          <w:t>info@svdeti.ru</w:t>
        </w:r>
      </w:hyperlink>
      <w:r w:rsidRPr="000D16CF">
        <w:rPr>
          <w:rFonts w:ascii="Times New Roman" w:hAnsi="Times New Roman" w:cs="Times New Roman"/>
          <w:sz w:val="28"/>
          <w:szCs w:val="28"/>
        </w:rPr>
        <w:t>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- Единый телефон доверия для детей, подростков и родителей: 8-800-2000-122, звонок бесплатный и анонимный для жителей России;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 xml:space="preserve">- для получения информационной и консультационной поддержки при столкновении с угрозами в Интернете и при использовании мобильной связи – линия помощи «Дети </w:t>
      </w:r>
      <w:proofErr w:type="spellStart"/>
      <w:r w:rsidRPr="000D16CF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0D16CF">
        <w:rPr>
          <w:rFonts w:ascii="Times New Roman" w:hAnsi="Times New Roman" w:cs="Times New Roman"/>
          <w:sz w:val="28"/>
          <w:szCs w:val="28"/>
        </w:rPr>
        <w:t>» 8-800-250-00-15.</w:t>
      </w:r>
    </w:p>
    <w:p w:rsidR="000D16CF" w:rsidRPr="000D16CF" w:rsidRDefault="000D16CF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Действующим законодательством предусмотрено право на получение квалифицированной бесплатной юридической помощи для следующих категорий детей: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- дети-инвалиды;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- дети-сироты;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lastRenderedPageBreak/>
        <w:t>- дети, оставшиеся без попечения родителей;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- лица из числа детей-сирот и детей, оставшихся без попечения родителей;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- несовершеннолетние, содержащиеся в учреждениях системы профилактики безнадзорности и правонарушений несовершеннолетних;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- несовершеннолетние, отбывающие наказание в местах лишения свободы;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6CF">
        <w:rPr>
          <w:rFonts w:ascii="Times New Roman" w:hAnsi="Times New Roman" w:cs="Times New Roman"/>
          <w:sz w:val="28"/>
          <w:szCs w:val="28"/>
        </w:rPr>
        <w:t>- а также их законные представители.</w:t>
      </w:r>
    </w:p>
    <w:p w:rsidR="0040582C" w:rsidRPr="000D16CF" w:rsidRDefault="0040582C" w:rsidP="000D16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0582C" w:rsidRPr="000D1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44FAE"/>
    <w:multiLevelType w:val="multilevel"/>
    <w:tmpl w:val="356E2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0582C"/>
    <w:rsid w:val="000D16CF"/>
    <w:rsid w:val="00405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058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5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0582C"/>
    <w:rPr>
      <w:b/>
      <w:bCs/>
    </w:rPr>
  </w:style>
  <w:style w:type="character" w:styleId="a5">
    <w:name w:val="Hyperlink"/>
    <w:basedOn w:val="a0"/>
    <w:uiPriority w:val="99"/>
    <w:unhideWhenUsed/>
    <w:rsid w:val="0040582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0582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6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svdet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1222</Words>
  <Characters>6967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</cp:revision>
  <dcterms:created xsi:type="dcterms:W3CDTF">2018-11-19T04:52:00Z</dcterms:created>
  <dcterms:modified xsi:type="dcterms:W3CDTF">2018-11-19T05:15:00Z</dcterms:modified>
</cp:coreProperties>
</file>